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F29" w:rsidRDefault="00E17C61">
      <w:r>
        <w:rPr>
          <w:noProof/>
          <w:lang w:eastAsia="ru-RU"/>
        </w:rPr>
        <w:drawing>
          <wp:inline distT="0" distB="0" distL="0" distR="0">
            <wp:extent cx="5943600" cy="8477250"/>
            <wp:effectExtent l="19050" t="0" r="0" b="0"/>
            <wp:docPr id="1" name="Рисунок 1" descr="C:\Users\USER\Pictures\ControlCenter4\Scan\CCI10122018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ControlCenter4\Scan\CCI10122018_0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7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7C61" w:rsidRDefault="00E17C61"/>
    <w:p w:rsidR="00E17C61" w:rsidRDefault="00E17C61"/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lastRenderedPageBreak/>
        <w:t>санитарно-гигиенических норм, режим и качество питания воспитанников. Детский сад предоставляет соответствующее помещение для работы медицинских работников.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1.5.  Персонал  медицинской службы  в своей деятельности руководствуется международной Конвенцией о правах ребенка, законодательством РФ и РТ в области охраны здоровья граждан, Уставом и правилами внутреннего трудового распорядка Детского сада.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b/>
          <w:lang w:eastAsia="en-US"/>
        </w:rPr>
      </w:pP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b/>
          <w:lang w:eastAsia="en-US"/>
        </w:rPr>
      </w:pPr>
      <w:r>
        <w:rPr>
          <w:rFonts w:ascii="Times New Roman" w:eastAsia="Calibri" w:hAnsi="Times New Roman"/>
          <w:b/>
          <w:lang w:eastAsia="en-US"/>
        </w:rPr>
        <w:t>2. ОСНОВНЫЕ ЦЕЛИ И ЗАДАЧИ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b/>
          <w:lang w:eastAsia="en-US"/>
        </w:rPr>
      </w:pP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2.1.  Целями деятельности  медицинской службы являются оказание медицинских услуг и проведение </w:t>
      </w:r>
      <w:proofErr w:type="spellStart"/>
      <w:r>
        <w:rPr>
          <w:rFonts w:ascii="Times New Roman" w:eastAsia="Calibri" w:hAnsi="Times New Roman"/>
          <w:lang w:eastAsia="en-US"/>
        </w:rPr>
        <w:t>оздоравливающих</w:t>
      </w:r>
      <w:proofErr w:type="spellEnd"/>
      <w:r>
        <w:rPr>
          <w:rFonts w:ascii="Times New Roman" w:eastAsia="Calibri" w:hAnsi="Times New Roman"/>
          <w:lang w:eastAsia="en-US"/>
        </w:rPr>
        <w:t xml:space="preserve">  и профилактических мероприятий для детей в возрасте с 1,5 года  до 7 лет из числа воспитанников Детского сада. 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2.2.  В соответствии с целями деятельности, персонал медицинской службы  решает следующие задачи: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·    охрана жизни и укрепление здоровья детей;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·    проведение профилактических мероприятий,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·    обеспечение соблюдения санитарно-гигиенических норм в деятельности Детского сада;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·    соблюдение режима и качества питания воспитанников;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·    проведение профилактических прививок;      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·  взаимодействие с семьей и педагогическими работниками Детского сада в целях обеспечения физического развития ребенка.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2.3.  Деятельность медицинской службы  основывается на принципах уважения человеческого достоинства воспитанников, педагогических работников. Применение методов физического и психического насилия по отношению воспитанникам не допускается.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2.4.  </w:t>
      </w:r>
      <w:proofErr w:type="gramStart"/>
      <w:r>
        <w:rPr>
          <w:rFonts w:ascii="Times New Roman" w:eastAsia="Calibri" w:hAnsi="Times New Roman"/>
          <w:lang w:eastAsia="en-US"/>
        </w:rPr>
        <w:t>Работники медицинской службы  несут в установленном законодательством Российской Федерации порядке ответственность за невыполнение функций, определённых должностными обязанностями; реализацию не в полном объёме медицинских услуг; за качество медицинских услуг; за несоответствие применяемых форм, методов и средств в организации медицинской деятельности возрастным, психофизиологическим особенностям детей; жизнь и здоровье детей  во время образовательного процесса.</w:t>
      </w:r>
      <w:proofErr w:type="gramEnd"/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b/>
          <w:lang w:eastAsia="en-US"/>
        </w:rPr>
      </w:pP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b/>
          <w:lang w:eastAsia="en-US"/>
        </w:rPr>
      </w:pPr>
      <w:r>
        <w:rPr>
          <w:rFonts w:ascii="Times New Roman" w:eastAsia="Calibri" w:hAnsi="Times New Roman"/>
          <w:b/>
          <w:lang w:eastAsia="en-US"/>
        </w:rPr>
        <w:t>З. ФУНКЦИИ СОТРУДНИКОВ  медицинской службы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b/>
          <w:lang w:eastAsia="en-US"/>
        </w:rPr>
      </w:pP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3.1.  В соответствии с возложенными целями и задачами, сотрудники   осуществляют следующие основные функции: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3.1.1.  Осмотр детей,  работа с медицинской документацией (Смотровой кабинет).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3.1.2. Проведение профилактических прививок,  забор диагностических проб, материала для лабораторных исследований, оказание доврачебной помощи (Процедурный кабинет).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3.2.     Функции старшей медицинской сестры: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3.2.1.   Обеспечивает выполнение мероприятий по охране жизни и здоровья детей в Детском саду.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3.2.2. Соблюдает правила и нормы охраны груда, техники безопасности и противопожарной безопасности.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3.2.3.  Осуществляет   контроль   над   соблюдением   санитарно-гигиенического   и   санитарно-эпидемиологического режимов во всех помещениях Детского сада. 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3.2.4. Выводит </w:t>
      </w:r>
      <w:proofErr w:type="gramStart"/>
      <w:r>
        <w:rPr>
          <w:rFonts w:ascii="Times New Roman" w:eastAsia="Calibri" w:hAnsi="Times New Roman"/>
          <w:lang w:eastAsia="en-US"/>
        </w:rPr>
        <w:t>заболевших</w:t>
      </w:r>
      <w:proofErr w:type="gramEnd"/>
      <w:r>
        <w:rPr>
          <w:rFonts w:ascii="Times New Roman" w:eastAsia="Calibri" w:hAnsi="Times New Roman"/>
          <w:lang w:eastAsia="en-US"/>
        </w:rPr>
        <w:t xml:space="preserve"> и оказывает первую медицинскую помощь детям и сотрудникам Детского сада.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3.3.5.   Ежемесячно проводит учет часто болеющих детей, инфекционных заболеваний, травматизма.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lastRenderedPageBreak/>
        <w:t>3.3.6. Распределяет детей по медицинским группам для занятий физической культурой. Осуществляет медико-педагогический контроль над организацией двигательного режима в учреждении, методикой проведения утренней гимнастики и физических занятий и их воздействием на детский организм.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3.3.7.    Контролирует проведение закаливающих мероприятий.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3.3.8.   Обеспечивает      регулярное   наблюдение   за   диспансерной   группой   больных,   и   их оздоровлением.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3.3.9.  Доводит до сведения руководителя результаты о состояния здоровья воспитанников, их заболеваемости, мероприятиях, направленных на укрепление их здоровья. 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3.3.10.  Проводит работу по профилактике травматизма, учету и анализу всех случаев травм. 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3.3.11.   Оказывает доврачебную медицинскую помощь </w:t>
      </w:r>
      <w:proofErr w:type="gramStart"/>
      <w:r>
        <w:rPr>
          <w:rFonts w:ascii="Times New Roman" w:eastAsia="Calibri" w:hAnsi="Times New Roman"/>
          <w:lang w:eastAsia="en-US"/>
        </w:rPr>
        <w:t>нуждающимся</w:t>
      </w:r>
      <w:proofErr w:type="gramEnd"/>
      <w:r>
        <w:rPr>
          <w:rFonts w:ascii="Times New Roman" w:eastAsia="Calibri" w:hAnsi="Times New Roman"/>
          <w:lang w:eastAsia="en-US"/>
        </w:rPr>
        <w:t xml:space="preserve">.. 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3.3.12.  Контролирует летнюю оздоровительную работу с детьми.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3.3.13. Совместно с врачом готовит заявки на приобретение необходимых медикаментов, дезинфицирующих средств, медицинского инструмента и оборудования, отвечает за их правильное хранение и учёт.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3.3.14. Планирует вакцинации и контролирует состояние здоровья детей, делает анализ заболеваемости.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3.3.15.  Проводит санитарно-просветительную работу среди сотрудников и родителей по гигиеническому воспитанию, формированию навыков здорового образа жизни, профилактике   гепатита</w:t>
      </w:r>
      <w:proofErr w:type="gramStart"/>
      <w:r>
        <w:rPr>
          <w:rFonts w:ascii="Times New Roman" w:eastAsia="Calibri" w:hAnsi="Times New Roman"/>
          <w:lang w:eastAsia="en-US"/>
        </w:rPr>
        <w:t xml:space="preserve"> В</w:t>
      </w:r>
      <w:proofErr w:type="gramEnd"/>
      <w:r>
        <w:rPr>
          <w:rFonts w:ascii="Times New Roman" w:eastAsia="Calibri" w:hAnsi="Times New Roman"/>
          <w:lang w:eastAsia="en-US"/>
        </w:rPr>
        <w:t xml:space="preserve"> и С, ВИЧ-инфекции и других инфекционных заболеваний. 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3.3.16.  В </w:t>
      </w:r>
      <w:r>
        <w:rPr>
          <w:rFonts w:ascii="Times New Roman" w:hAnsi="Times New Roman"/>
        </w:rPr>
        <w:t xml:space="preserve">части </w:t>
      </w:r>
      <w:r>
        <w:rPr>
          <w:rFonts w:ascii="Times New Roman" w:hAnsi="Times New Roman"/>
          <w:lang w:eastAsia="en-US"/>
        </w:rPr>
        <w:t xml:space="preserve">осуществления </w:t>
      </w:r>
      <w:proofErr w:type="gramStart"/>
      <w:r>
        <w:rPr>
          <w:rFonts w:ascii="Times New Roman" w:eastAsia="Calibri" w:hAnsi="Times New Roman"/>
          <w:lang w:eastAsia="en-US"/>
        </w:rPr>
        <w:t>контроля за</w:t>
      </w:r>
      <w:proofErr w:type="gramEnd"/>
      <w:r>
        <w:rPr>
          <w:rFonts w:ascii="Times New Roman" w:eastAsia="Calibri" w:hAnsi="Times New Roman"/>
          <w:lang w:eastAsia="en-US"/>
        </w:rPr>
        <w:t xml:space="preserve"> работой пищеблока и его персонала медицинская сестра: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·      контролирует соблюдение санитарно-гигиенических правил;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·      контролирует процесс приготовления пищи и соблюдение технологического процесса;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·     осуществляет </w:t>
      </w:r>
      <w:proofErr w:type="gramStart"/>
      <w:r>
        <w:rPr>
          <w:rFonts w:ascii="Times New Roman" w:eastAsia="Calibri" w:hAnsi="Times New Roman"/>
          <w:lang w:eastAsia="en-US"/>
        </w:rPr>
        <w:t>контроль за</w:t>
      </w:r>
      <w:proofErr w:type="gramEnd"/>
      <w:r>
        <w:rPr>
          <w:rFonts w:ascii="Times New Roman" w:eastAsia="Calibri" w:hAnsi="Times New Roman"/>
          <w:lang w:eastAsia="en-US"/>
        </w:rPr>
        <w:t xml:space="preserve"> санитарным состоянием пищеблока соблюдением личной гигиены его работниками;   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·      контролирует качество продуктов при их поступлении, хранения и реализации;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·   контролирует проведение</w:t>
      </w:r>
      <w:proofErr w:type="gramStart"/>
      <w:r>
        <w:rPr>
          <w:rFonts w:ascii="Times New Roman" w:eastAsia="Calibri" w:hAnsi="Times New Roman"/>
          <w:lang w:eastAsia="en-US"/>
        </w:rPr>
        <w:t xml:space="preserve">  С</w:t>
      </w:r>
      <w:proofErr w:type="gramEnd"/>
      <w:r>
        <w:rPr>
          <w:rFonts w:ascii="Times New Roman" w:eastAsia="Calibri" w:hAnsi="Times New Roman"/>
          <w:lang w:eastAsia="en-US"/>
        </w:rPr>
        <w:t xml:space="preserve"> – витаминизации готовой пищи, осуществляет контроль за 48 часовой пробой, несет ответственность за проведение витаминизации блюд;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·   ежедневно составляет меню на следующий день, соблюдая нормы </w:t>
      </w:r>
      <w:proofErr w:type="gramStart"/>
      <w:r>
        <w:rPr>
          <w:rFonts w:ascii="Times New Roman" w:eastAsia="Calibri" w:hAnsi="Times New Roman"/>
          <w:lang w:eastAsia="en-US"/>
        </w:rPr>
        <w:t>согласно</w:t>
      </w:r>
      <w:proofErr w:type="gramEnd"/>
      <w:r>
        <w:rPr>
          <w:rFonts w:ascii="Times New Roman" w:eastAsia="Calibri" w:hAnsi="Times New Roman"/>
          <w:lang w:eastAsia="en-US"/>
        </w:rPr>
        <w:t xml:space="preserve"> централизованного меню;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·      ведет картотеку блюд;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·    контролирует правильность закладки продуктов и выхода блюд, отпуск продуктов и блюд из кухни в группы строго по режиму и нормам;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·  анализирует дневной рацион питания детей, путем ведения накопительной ведомости ассортимента используемых в меню продуктов;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·      снимает пробу </w:t>
      </w:r>
      <w:proofErr w:type="gramStart"/>
      <w:r>
        <w:rPr>
          <w:rFonts w:ascii="Times New Roman" w:eastAsia="Calibri" w:hAnsi="Times New Roman"/>
          <w:lang w:eastAsia="en-US"/>
        </w:rPr>
        <w:t>с пищи перед подачей ее на стол с отметкой результатов в журнале</w:t>
      </w:r>
      <w:proofErr w:type="gramEnd"/>
      <w:r>
        <w:rPr>
          <w:rFonts w:ascii="Times New Roman" w:eastAsia="Calibri" w:hAnsi="Times New Roman"/>
          <w:lang w:eastAsia="en-US"/>
        </w:rPr>
        <w:t xml:space="preserve"> "Бракераж готовой продукции"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3.3.17.  Медицинская сестра вправе требовать от сотрудников Детского сада соблюдения санитарных норм и правил в организации учебно-воспитательного процесса. Факты нарушения санитарных норм и правил в организации учебно-воспитательного процесса медицинская сестра своевременно доводит до сведения заведующей Детским садом.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3.3.18.  Обеспечивает своевременное заполнение установленной отчетной документации.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3.3.19</w:t>
      </w:r>
      <w:proofErr w:type="gramStart"/>
      <w:r>
        <w:rPr>
          <w:rFonts w:ascii="Times New Roman" w:eastAsia="Calibri" w:hAnsi="Times New Roman"/>
          <w:lang w:eastAsia="en-US"/>
        </w:rPr>
        <w:t xml:space="preserve"> К</w:t>
      </w:r>
      <w:proofErr w:type="gramEnd"/>
      <w:r>
        <w:rPr>
          <w:rFonts w:ascii="Times New Roman" w:eastAsia="Calibri" w:hAnsi="Times New Roman"/>
          <w:lang w:eastAsia="en-US"/>
        </w:rPr>
        <w:t>онтролирует выполнение группового режима, гигиенических условий проведения отдельных режимных моментов, делает соответствующие указания персоналу и доводит до сведения врача, заведующий в случаях нарушения режима.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3.3.20. Осуществляет связь с детской поликлиникой и по показаниям проводит соответствующие противоэпидемические мероприятия, привлекая к этому персонал групп.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color w:val="auto"/>
          <w:lang w:eastAsia="en-US"/>
        </w:rPr>
      </w:pPr>
      <w:r>
        <w:rPr>
          <w:rFonts w:ascii="Times New Roman" w:eastAsia="Calibri" w:hAnsi="Times New Roman"/>
          <w:color w:val="auto"/>
          <w:lang w:eastAsia="en-US"/>
        </w:rPr>
        <w:lastRenderedPageBreak/>
        <w:t>3.3.21. Обеспечивает совместно с персоналом правильную работу фильтра во время утреннего приёма детей в группы.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3.3.22. Ведет учет ежедневной посещаемости детей МАДОУ, отчетно-учетную документацию, обслуживает заболевшего ребенка до его удаления из МАДОУ. 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3.3.23.  Составляет графики ежедневной уборки младшими воспитателями всех помещений МАДОУ, контролирует её качество. Контролирует смену белья на группах. Осуществляет контроль за правильным температурным и воздушным режимом в помещении групп.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3.3.24.  Организует, </w:t>
      </w:r>
      <w:proofErr w:type="gramStart"/>
      <w:r>
        <w:rPr>
          <w:rFonts w:ascii="Times New Roman" w:eastAsia="Calibri" w:hAnsi="Times New Roman"/>
          <w:lang w:eastAsia="en-US"/>
        </w:rPr>
        <w:t>согласно графика</w:t>
      </w:r>
      <w:proofErr w:type="gramEnd"/>
      <w:r>
        <w:rPr>
          <w:rFonts w:ascii="Times New Roman" w:eastAsia="Calibri" w:hAnsi="Times New Roman"/>
          <w:lang w:eastAsia="en-US"/>
        </w:rPr>
        <w:t>,  проведение медицинских осмотров персонала МАДОУ.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b/>
          <w:lang w:eastAsia="en-US"/>
        </w:rPr>
      </w:pP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b/>
          <w:lang w:eastAsia="en-US"/>
        </w:rPr>
      </w:pPr>
      <w:r>
        <w:rPr>
          <w:rFonts w:ascii="Times New Roman" w:eastAsia="Calibri" w:hAnsi="Times New Roman"/>
          <w:b/>
          <w:lang w:eastAsia="en-US"/>
        </w:rPr>
        <w:t>4. ПРАВА СОТРУДНИКОВ МЕДИЦИНСКОГО КАБИНЕТА.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b/>
          <w:lang w:eastAsia="en-US"/>
        </w:rPr>
      </w:pP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b/>
          <w:lang w:eastAsia="en-US"/>
        </w:rPr>
      </w:pPr>
      <w:r>
        <w:rPr>
          <w:rFonts w:ascii="Times New Roman" w:eastAsia="Calibri" w:hAnsi="Times New Roman"/>
          <w:b/>
          <w:lang w:eastAsia="en-US"/>
        </w:rPr>
        <w:t>Медицинский персонал имеет право: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4.1. Знакомиться   с   проектами   решений   заведующей Детским садом, решениями органов управления Детского сада, относящимися к их деятельности.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4.2.  Отказаться от выполнения распоряжений администрации учреждения в тех случаях, когда они противоречат профессиональным этическим принципам или задачам работы, определяемым настоящим положением.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4.3. Требовать от администрации учреждения создания условий,  необходимых для выполнения профессиональных обязанностей.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4.4 Совместно с врачом, определять конкретные задачи работы с детьми, педагогами, родителями; выбирать формы и методы этой работы, решать вопросы об очерёдности проведения различных видов работ, выделении приоритетных направлений деятельности в определенный период.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4.5. Участвовать  в  работе   педагогического совета  и  медико-педагогических  комиссиях  по вопросам, связанным с переводом ребенка из одной группы в другую,  построении </w:t>
      </w:r>
      <w:proofErr w:type="gramStart"/>
      <w:r>
        <w:rPr>
          <w:rFonts w:ascii="Times New Roman" w:eastAsia="Calibri" w:hAnsi="Times New Roman"/>
          <w:lang w:eastAsia="en-US"/>
        </w:rPr>
        <w:t>обучения по</w:t>
      </w:r>
      <w:proofErr w:type="gramEnd"/>
      <w:r>
        <w:rPr>
          <w:rFonts w:ascii="Times New Roman" w:eastAsia="Calibri" w:hAnsi="Times New Roman"/>
          <w:lang w:eastAsia="en-US"/>
        </w:rPr>
        <w:t xml:space="preserve"> индивидуальным программам (с учетом психофизиологических особенностей ребенка), переводе детей во вспомогательные воспитательные учреждения и т.д.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4.6. Принимать участие, выступать с обобщением опыта своей работы на методических объединениях, педагогических советах, родительских собраниях, конференциях различных уровней и в органах печати.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b/>
          <w:lang w:eastAsia="en-US"/>
        </w:rPr>
      </w:pP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b/>
          <w:lang w:eastAsia="en-US"/>
        </w:rPr>
      </w:pPr>
      <w:r>
        <w:rPr>
          <w:rFonts w:ascii="Times New Roman" w:eastAsia="Calibri" w:hAnsi="Times New Roman"/>
          <w:b/>
          <w:lang w:eastAsia="en-US"/>
        </w:rPr>
        <w:t>5.            ОТВЕТСТВЕННОСТЬ СОТРУДНИКОВ МЕДИЦИНСКОЙ СЛУЖБЫ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b/>
          <w:lang w:eastAsia="en-US"/>
        </w:rPr>
      </w:pP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5.1.     Старшая  медицинская сестра: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5.1.1. Несет персональную ответственность  за сохранность жизни и здоровья каждого ребенка, являющегося воспитанником Детского сада.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5.1.2.  Отвечает за сохранность имущества, находящегося в медицинском кабинете.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5.1.3.  Несет материальную ответственность за правильное хранение, использование и реализацию медикаментов.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5.1.4.   Следит за состоянием и набором медицинских аптечек в группах.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5.1.5.   За неисполнение обязанностей медицинская сестра несет дисциплинарную, материальную   и   уголовную    ответственность    в    соответствии    с   действующим законодательством.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5.1.6.   Медсестра несет ответственность за качественное и своевременное выполнение должностных обязанностей.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5.1.7.    Несет ответственность за выполнение распоряжений  и приказов заведующей Детским садом.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5. 1. 8. За причинение Детскому саду или участникам образовательного процесса ущерба в связи с исполнением (неисполнением) своих должностных обязанностей, медицинский </w:t>
      </w:r>
      <w:r>
        <w:rPr>
          <w:rFonts w:ascii="Times New Roman" w:eastAsia="Calibri" w:hAnsi="Times New Roman"/>
          <w:lang w:eastAsia="en-US"/>
        </w:rPr>
        <w:lastRenderedPageBreak/>
        <w:t>работник несет материальную ответственность в порядке и пределах, установленных трудовым и гражданским законодательством РФ.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5.1.9. За нарушение Правил пожарной безопасности, охраны труда, санитарно гигиенических Правил, медицинские работники могут быть привлечены к административной ответственности в соответствии с административным законодательством.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b/>
          <w:lang w:eastAsia="en-US"/>
        </w:rPr>
      </w:pP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b/>
          <w:lang w:eastAsia="en-US"/>
        </w:rPr>
      </w:pPr>
      <w:r>
        <w:rPr>
          <w:rFonts w:ascii="Times New Roman" w:eastAsia="Calibri" w:hAnsi="Times New Roman"/>
          <w:b/>
          <w:lang w:eastAsia="en-US"/>
        </w:rPr>
        <w:t>6. ВЗАИМООТНОШЕНИЯ И СВЯЗИ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b/>
          <w:lang w:eastAsia="en-US"/>
        </w:rPr>
      </w:pP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 6.1. Сотрудники медицинской службы в рамках своих полномочий осуществляют свою деятельность во  взаимодействии с муниципальными органами и учреждениями системы здравоохранения города  Казани,  а также территориальными управлениями Федеральной службы по надзору в сфере здравоохранения и социального развития и Федеральной службы по надзору в сфере защиты прав потребителей и благополучия человека.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b/>
          <w:lang w:eastAsia="en-US"/>
        </w:rPr>
      </w:pP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b/>
          <w:lang w:eastAsia="en-US"/>
        </w:rPr>
      </w:pPr>
      <w:r>
        <w:rPr>
          <w:rFonts w:ascii="Times New Roman" w:eastAsia="Calibri" w:hAnsi="Times New Roman"/>
          <w:b/>
          <w:lang w:eastAsia="en-US"/>
        </w:rPr>
        <w:t>7. ОРГАНИЗАЦИЯ МЕДИЦИНСКОЙ ДЕЯТЕЛЬНОСТИ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b/>
          <w:lang w:eastAsia="en-US"/>
        </w:rPr>
      </w:pP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7.1</w:t>
      </w:r>
      <w:proofErr w:type="gramStart"/>
      <w:r>
        <w:rPr>
          <w:rFonts w:ascii="Times New Roman" w:eastAsia="Calibri" w:hAnsi="Times New Roman"/>
          <w:lang w:eastAsia="en-US"/>
        </w:rPr>
        <w:t xml:space="preserve"> П</w:t>
      </w:r>
      <w:proofErr w:type="gramEnd"/>
      <w:r>
        <w:rPr>
          <w:rFonts w:ascii="Times New Roman" w:eastAsia="Calibri" w:hAnsi="Times New Roman"/>
          <w:lang w:eastAsia="en-US"/>
        </w:rPr>
        <w:t>ри приёме ребёнка в Детский сад родители (законные представители) должны представить медицинское заключение о состоянии здоровья ребёнка.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>7.2. На каждого зачисленного в Детский сад ребенка оформляется медицинская карта воспитанника, которая выдается родителям (законным представителям) при отчислении воспитанника из Детского сада либо переводе в другое дошкольное учреждение.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  <w:r>
        <w:rPr>
          <w:rFonts w:ascii="Times New Roman" w:eastAsia="Calibri" w:hAnsi="Times New Roman"/>
          <w:lang w:eastAsia="en-US"/>
        </w:rPr>
        <w:t xml:space="preserve"> 7.4. График работы штатных сотрудников медицинского кабинета утверждается заведующей Детским садом.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lang w:eastAsia="en-US"/>
        </w:rPr>
      </w:pP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b/>
          <w:lang w:eastAsia="en-US"/>
        </w:rPr>
      </w:pPr>
      <w:r>
        <w:rPr>
          <w:rFonts w:ascii="Times New Roman" w:eastAsia="Calibri" w:hAnsi="Times New Roman"/>
          <w:b/>
          <w:lang w:eastAsia="en-US"/>
        </w:rPr>
        <w:t>8. ДЕЛОПРОИЗВОДСТВО</w:t>
      </w:r>
    </w:p>
    <w:p w:rsidR="00E17C61" w:rsidRDefault="00E17C61" w:rsidP="00E17C61">
      <w:pPr>
        <w:pStyle w:val="a5"/>
        <w:jc w:val="both"/>
        <w:rPr>
          <w:rFonts w:ascii="Times New Roman" w:eastAsia="Calibri" w:hAnsi="Times New Roman"/>
          <w:b/>
          <w:lang w:eastAsia="en-US"/>
        </w:rPr>
      </w:pPr>
    </w:p>
    <w:p w:rsidR="00E17C61" w:rsidRDefault="00E17C61" w:rsidP="00E17C61">
      <w:pPr>
        <w:pStyle w:val="a5"/>
        <w:jc w:val="both"/>
        <w:rPr>
          <w:rFonts w:ascii="Times New Roman" w:hAnsi="Times New Roman" w:cs="Times New Roman"/>
        </w:rPr>
      </w:pPr>
      <w:r>
        <w:rPr>
          <w:rFonts w:ascii="Times New Roman" w:eastAsia="Calibri" w:hAnsi="Times New Roman" w:cs="Times New Roman"/>
          <w:lang w:eastAsia="en-US"/>
        </w:rPr>
        <w:t xml:space="preserve">8.1 </w:t>
      </w:r>
      <w:r>
        <w:rPr>
          <w:rFonts w:ascii="Times New Roman" w:hAnsi="Times New Roman" w:cs="Times New Roman"/>
        </w:rPr>
        <w:t>Методические указания по диспансеризации детского населения;</w:t>
      </w:r>
    </w:p>
    <w:p w:rsidR="00E17C61" w:rsidRDefault="00E17C61" w:rsidP="00E17C61">
      <w:pPr>
        <w:pStyle w:val="a5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</w:rPr>
        <w:t>8.2.</w:t>
      </w:r>
      <w:r>
        <w:rPr>
          <w:rFonts w:ascii="Times New Roman" w:hAnsi="Times New Roman" w:cs="Times New Roman"/>
          <w:color w:val="auto"/>
        </w:rPr>
        <w:t xml:space="preserve"> Инструкции по проведению профилактических прививок;</w:t>
      </w:r>
    </w:p>
    <w:p w:rsidR="00E17C61" w:rsidRDefault="00E17C61" w:rsidP="00E17C61">
      <w:pPr>
        <w:pStyle w:val="a5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8.3. Методические указания по оценке физического развития детей дошкольного возраста;</w:t>
      </w:r>
    </w:p>
    <w:p w:rsidR="00E17C61" w:rsidRDefault="00E17C61" w:rsidP="00E17C61">
      <w:pPr>
        <w:pStyle w:val="a5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8.4. Медицинская карта ребенка (форма 026 – у);</w:t>
      </w:r>
    </w:p>
    <w:p w:rsidR="00E17C61" w:rsidRDefault="00E17C61" w:rsidP="00E17C61">
      <w:pPr>
        <w:pStyle w:val="a5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 xml:space="preserve">8.5. Комплексный план работы на год, утвержденный </w:t>
      </w:r>
      <w:proofErr w:type="gramStart"/>
      <w:r>
        <w:rPr>
          <w:rFonts w:ascii="Times New Roman" w:hAnsi="Times New Roman" w:cs="Times New Roman"/>
          <w:color w:val="auto"/>
        </w:rPr>
        <w:t>заведующей</w:t>
      </w:r>
      <w:proofErr w:type="gramEnd"/>
      <w:r>
        <w:rPr>
          <w:rFonts w:ascii="Times New Roman" w:hAnsi="Times New Roman" w:cs="Times New Roman"/>
          <w:color w:val="auto"/>
        </w:rPr>
        <w:t xml:space="preserve"> детской поликлиники и  Детского сада;</w:t>
      </w:r>
    </w:p>
    <w:p w:rsidR="00E17C61" w:rsidRDefault="00E17C61" w:rsidP="00E17C61">
      <w:pPr>
        <w:pStyle w:val="a5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8.6. Журнал контроля санитарного состояния Детского сада;</w:t>
      </w:r>
    </w:p>
    <w:p w:rsidR="00E17C61" w:rsidRDefault="00E17C61" w:rsidP="00E17C61">
      <w:pPr>
        <w:pStyle w:val="a5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8.7. Санитарный журнал (Ф № 308-У);</w:t>
      </w:r>
    </w:p>
    <w:p w:rsidR="00E17C61" w:rsidRDefault="00E17C61" w:rsidP="00E17C61">
      <w:pPr>
        <w:pStyle w:val="a5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8.8. Журнал бракеража в сырой продукции (Ф 36/У):</w:t>
      </w:r>
    </w:p>
    <w:p w:rsidR="00E17C61" w:rsidRDefault="00E17C61" w:rsidP="00E17C61">
      <w:pPr>
        <w:pStyle w:val="3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8.9..Заключительный акт медосмотра;</w:t>
      </w:r>
    </w:p>
    <w:p w:rsidR="00E17C61" w:rsidRDefault="00E17C61" w:rsidP="00E17C6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8.10.Журнал регистрации медико-педагогического контроля над физическим состоянием воспитанников;</w:t>
      </w:r>
    </w:p>
    <w:p w:rsidR="00E17C61" w:rsidRDefault="00E17C61" w:rsidP="00E17C6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8.11.Журнал регистрации инструктажа с сотрудниками о соблюдении санитарно-эпидемиологического режима;</w:t>
      </w:r>
    </w:p>
    <w:p w:rsidR="00E17C61" w:rsidRDefault="00E17C61" w:rsidP="00E17C6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8.12.Анализ работы по сохранению и укреплению здоровья детей за год;</w:t>
      </w:r>
    </w:p>
    <w:p w:rsidR="00E17C61" w:rsidRDefault="00E17C61" w:rsidP="00E17C6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8.13.План работы по летней оздоровительной компании;</w:t>
      </w:r>
    </w:p>
    <w:p w:rsidR="00E17C61" w:rsidRDefault="00E17C61" w:rsidP="00E17C6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8.14.Журнал по регистрации </w:t>
      </w:r>
      <w:proofErr w:type="gramStart"/>
      <w:r>
        <w:rPr>
          <w:rFonts w:ascii="Times New Roman" w:hAnsi="Times New Roman"/>
          <w:sz w:val="24"/>
          <w:szCs w:val="24"/>
        </w:rPr>
        <w:t>контроля за</w:t>
      </w:r>
      <w:proofErr w:type="gramEnd"/>
      <w:r>
        <w:rPr>
          <w:rFonts w:ascii="Times New Roman" w:hAnsi="Times New Roman"/>
          <w:sz w:val="24"/>
          <w:szCs w:val="24"/>
        </w:rPr>
        <w:t xml:space="preserve"> посещаемостью;</w:t>
      </w:r>
    </w:p>
    <w:p w:rsidR="00E17C61" w:rsidRDefault="00E17C61" w:rsidP="00E17C6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8.15.Папка старшей медицинской сестры (инструкции, приказы);</w:t>
      </w:r>
    </w:p>
    <w:p w:rsidR="00E17C61" w:rsidRDefault="00E17C61" w:rsidP="00E17C6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8.19.Журнал регистрации калорийности пищи;</w:t>
      </w:r>
    </w:p>
    <w:p w:rsidR="00E17C61" w:rsidRDefault="00E17C61" w:rsidP="00E17C6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8.20.Журнал регистрации направлений детей к специалистам;</w:t>
      </w:r>
    </w:p>
    <w:p w:rsidR="00E17C61" w:rsidRDefault="00E17C61" w:rsidP="00E17C6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8.21.Соматический журнал;</w:t>
      </w:r>
    </w:p>
    <w:p w:rsidR="00E17C61" w:rsidRDefault="00E17C61" w:rsidP="00E17C6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8.22.Отчет по заболеваемости;</w:t>
      </w:r>
    </w:p>
    <w:p w:rsidR="00E17C61" w:rsidRDefault="00E17C61" w:rsidP="00E17C6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8.24.Журнал регистрации учета лекарственных средств;</w:t>
      </w:r>
    </w:p>
    <w:p w:rsidR="00E17C61" w:rsidRDefault="00E17C61" w:rsidP="00E17C6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8.25.Журнал регистрации работы кварцевой лампы;</w:t>
      </w:r>
    </w:p>
    <w:p w:rsidR="00E17C61" w:rsidRPr="00E17C61" w:rsidRDefault="00E17C61" w:rsidP="00E17C61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8.27.Журнал осмотра территории.</w:t>
      </w:r>
    </w:p>
    <w:sectPr w:rsidR="00E17C61" w:rsidRPr="00E17C61" w:rsidSect="00D83F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17C61"/>
    <w:rsid w:val="00027EC2"/>
    <w:rsid w:val="000B5300"/>
    <w:rsid w:val="00173A0B"/>
    <w:rsid w:val="00202F02"/>
    <w:rsid w:val="0030437F"/>
    <w:rsid w:val="00340D24"/>
    <w:rsid w:val="00464F3A"/>
    <w:rsid w:val="005218FD"/>
    <w:rsid w:val="005227CC"/>
    <w:rsid w:val="005B1EAF"/>
    <w:rsid w:val="00626E0E"/>
    <w:rsid w:val="00686EB7"/>
    <w:rsid w:val="006B5810"/>
    <w:rsid w:val="006D68B2"/>
    <w:rsid w:val="00A23E5D"/>
    <w:rsid w:val="00D17F79"/>
    <w:rsid w:val="00D83F29"/>
    <w:rsid w:val="00E17C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F29"/>
  </w:style>
  <w:style w:type="paragraph" w:styleId="3">
    <w:name w:val="heading 3"/>
    <w:basedOn w:val="a"/>
    <w:next w:val="a"/>
    <w:link w:val="30"/>
    <w:semiHidden/>
    <w:unhideWhenUsed/>
    <w:qFormat/>
    <w:rsid w:val="00E17C61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7C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7C61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semiHidden/>
    <w:rsid w:val="00E17C61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5">
    <w:name w:val="No Spacing"/>
    <w:uiPriority w:val="99"/>
    <w:qFormat/>
    <w:rsid w:val="00E17C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customStyle="1" w:styleId="a6">
    <w:name w:val="Стиль"/>
    <w:rsid w:val="00E17C6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1744</Words>
  <Characters>9945</Characters>
  <Application>Microsoft Office Word</Application>
  <DocSecurity>0</DocSecurity>
  <Lines>82</Lines>
  <Paragraphs>23</Paragraphs>
  <ScaleCrop>false</ScaleCrop>
  <Company/>
  <LinksUpToDate>false</LinksUpToDate>
  <CharactersWithSpaces>11666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2018-12-10T12:51:00Z</dcterms:created>
  <dcterms:modified xsi:type="dcterms:W3CDTF">2018-12-10T12:53:00Z</dcterms:modified>
</cp:coreProperties>
</file>